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E67633" w:rsidRPr="00872CD5" w:rsidRDefault="006E1C4A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Magyartanár</w:t>
            </w:r>
            <w:r w:rsidR="00E67633" w:rsidRPr="005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7633" w:rsidRPr="005B61BB">
              <w:rPr>
                <w:rFonts w:ascii="Times New Roman" w:hAnsi="Times New Roman" w:cs="Times New Roman"/>
                <w:sz w:val="24"/>
                <w:szCs w:val="24"/>
              </w:rPr>
              <w:t>(általános iskolai)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E67633" w:rsidRPr="00872CD5" w:rsidRDefault="00E67633" w:rsidP="006E1C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 xml:space="preserve">okleveles általános iskolai </w:t>
            </w:r>
            <w:r w:rsidR="006E1C4A">
              <w:rPr>
                <w:rFonts w:ascii="Times New Roman" w:hAnsi="Times New Roman" w:cs="Times New Roman"/>
                <w:sz w:val="24"/>
                <w:szCs w:val="24"/>
              </w:rPr>
              <w:t>magyartanár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E67633" w:rsidRPr="00872CD5" w:rsidRDefault="00E67633" w:rsidP="006E1C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6E1C4A">
              <w:rPr>
                <w:rFonts w:ascii="Times New Roman" w:hAnsi="Times New Roman" w:cs="Times New Roman"/>
                <w:sz w:val="24"/>
                <w:szCs w:val="24"/>
              </w:rPr>
              <w:t>Kusper</w:t>
            </w:r>
            <w:proofErr w:type="spellEnd"/>
            <w:r w:rsidR="006E1C4A"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E67633" w:rsidRPr="007A3067" w:rsidRDefault="00E67633" w:rsidP="00164BFB">
            <w:pPr>
              <w:pStyle w:val="NormlWeb"/>
              <w:spacing w:before="300" w:beforeAutospacing="0" w:after="300" w:afterAutospacing="0"/>
              <w:ind w:right="150"/>
            </w:pPr>
            <w:r w:rsidRPr="007A3067">
              <w:rPr>
                <w:bCs/>
              </w:rPr>
              <w:t>8/2013. (I. 30.) EMMI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E67633" w:rsidRPr="00872CD5" w:rsidRDefault="002870FB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FB">
              <w:rPr>
                <w:rFonts w:ascii="Times New Roman" w:hAnsi="Times New Roman" w:cs="Times New Roman"/>
                <w:sz w:val="24"/>
                <w:szCs w:val="24"/>
              </w:rPr>
              <w:t xml:space="preserve">az Európai Unió és az Egyesült Nemzetek Szervezete (ENSZ) hivatalos nyelveiből legalább egy, államilag elismert középfokú (B2) </w:t>
            </w:r>
            <w:proofErr w:type="gramStart"/>
            <w:r w:rsidRPr="002870FB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  <w:r w:rsidRPr="002870FB">
              <w:rPr>
                <w:rFonts w:ascii="Times New Roman" w:hAnsi="Times New Roman" w:cs="Times New Roman"/>
                <w:sz w:val="24"/>
                <w:szCs w:val="24"/>
              </w:rPr>
              <w:t xml:space="preserve"> típusú nyelvvizsga vagy ezzel egyenértékű érettségi bizonyítvány vagy oklevél szükséges.</w:t>
            </w:r>
            <w:bookmarkStart w:id="0" w:name="_GoBack"/>
            <w:bookmarkEnd w:id="0"/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8+2 félév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E67633" w:rsidRPr="00872CD5" w:rsidRDefault="00F620D5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E67633" w:rsidRPr="00872CD5" w:rsidRDefault="001E7249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E67633" w:rsidRPr="00872CD5" w:rsidRDefault="001E7249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E67633" w:rsidRPr="00872CD5" w:rsidRDefault="000470BB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8+40</w:t>
            </w:r>
          </w:p>
        </w:tc>
      </w:tr>
      <w:tr w:rsidR="00E67633" w:rsidRPr="00872CD5" w:rsidTr="00E67633">
        <w:trPr>
          <w:trHeight w:val="1843"/>
        </w:trPr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E67633" w:rsidRPr="00803812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szakdolgozat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a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portfólió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portfólióba feltöltött dokumentumok komplex, a tanári mesterség elsajátításának folyamatát tükröző reflektív bemutatása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67633" w:rsidRPr="00803812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zóbeli vizsga, amely három tétel kifejtéséből áll:</w:t>
            </w:r>
          </w:p>
          <w:p w:rsidR="00E67633" w:rsidRPr="00803812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komplex pedagógiai-pszichológiai tétel</w:t>
            </w:r>
          </w:p>
          <w:p w:rsidR="00E67633" w:rsidRPr="00803812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az egyik tanári szakjához kapcsolódó szakmódszertani tétel</w:t>
            </w:r>
          </w:p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másik tanári szakjához kapcsolódó szakmódszertani tétel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E67633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Közösségi pedagógiai gyakorlat</w:t>
            </w:r>
          </w:p>
          <w:p w:rsidR="00E67633" w:rsidRPr="00430CFF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S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zakhoz kapcsolódó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skolai tanítási gyakorlat</w:t>
            </w:r>
          </w:p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Ö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sszefüggő, egyéni iskolai gyakorlat a képzés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utolsó két félévében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. A gyakorlat csak akkor kezdhető meg, ha a hallgató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az összefüggő egyéni iskolai gyakorlathoz kapcsolódó pedagógiai, pszichológiai, szakmódszertani feladatok kivételével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a tanári szakképzettség megszerzéséhez szükséges elemek tanulmányi és vizsgakövetelményeit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 két szakos képzésben mind a két tanárszakján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eredményesen teljesítette.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57DAB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E67633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Az általános értelmiségi képzéshez szükséges Filozófiatörténet, Információ és társadalom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A6D">
              <w:rPr>
                <w:rFonts w:ascii="Times New Roman" w:hAnsi="Times New Roman" w:cs="Times New Roman"/>
                <w:sz w:val="24"/>
                <w:szCs w:val="24"/>
              </w:rPr>
              <w:t>Tanulásmódszertan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valamint a</w:t>
            </w:r>
            <w:r w:rsidRPr="00CF2A6D">
              <w:rPr>
                <w:rFonts w:ascii="Times New Roman" w:hAnsi="Times New Roman" w:cs="Times New Roman"/>
                <w:sz w:val="24"/>
                <w:szCs w:val="24"/>
              </w:rPr>
              <w:t xml:space="preserve"> Kutatásmódszertan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nevű tanegységek </w:t>
            </w: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valamennyi tanárszakos hallg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ató számára kötelezők</w:t>
            </w: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8. félév végén a hallgató mindkét szakján szakmai zárószigorlatot tesz, melynek előfeltétele az adott szakterület összes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tanulmányi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vizsgakövetelményének teljesítése.</w:t>
            </w:r>
          </w:p>
        </w:tc>
      </w:tr>
    </w:tbl>
    <w:p w:rsidR="00E7333F" w:rsidRDefault="00E7333F" w:rsidP="0047492E"/>
    <w:sectPr w:rsidR="00E733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FC" w:rsidRDefault="00892BFC" w:rsidP="008A64E5">
      <w:pPr>
        <w:spacing w:after="0" w:line="240" w:lineRule="auto"/>
      </w:pPr>
      <w:r>
        <w:separator/>
      </w:r>
    </w:p>
  </w:endnote>
  <w:endnote w:type="continuationSeparator" w:id="0">
    <w:p w:rsidR="00892BFC" w:rsidRDefault="00892BFC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FC" w:rsidRDefault="00892BFC" w:rsidP="008A64E5">
      <w:pPr>
        <w:spacing w:after="0" w:line="240" w:lineRule="auto"/>
      </w:pPr>
      <w:r>
        <w:separator/>
      </w:r>
    </w:p>
  </w:footnote>
  <w:footnote w:type="continuationSeparator" w:id="0">
    <w:p w:rsidR="00892BFC" w:rsidRDefault="00892BFC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251F7"/>
    <w:rsid w:val="000470BB"/>
    <w:rsid w:val="00072518"/>
    <w:rsid w:val="001922A5"/>
    <w:rsid w:val="001B2782"/>
    <w:rsid w:val="001E7249"/>
    <w:rsid w:val="00215393"/>
    <w:rsid w:val="00257B9D"/>
    <w:rsid w:val="002870FB"/>
    <w:rsid w:val="002B62ED"/>
    <w:rsid w:val="0034630F"/>
    <w:rsid w:val="00383E60"/>
    <w:rsid w:val="0047492E"/>
    <w:rsid w:val="005526C0"/>
    <w:rsid w:val="005A603E"/>
    <w:rsid w:val="005F3973"/>
    <w:rsid w:val="00622152"/>
    <w:rsid w:val="0064034D"/>
    <w:rsid w:val="006E1C4A"/>
    <w:rsid w:val="00771C90"/>
    <w:rsid w:val="00795348"/>
    <w:rsid w:val="00892BFC"/>
    <w:rsid w:val="008A64E5"/>
    <w:rsid w:val="00A036DD"/>
    <w:rsid w:val="00A87308"/>
    <w:rsid w:val="00C20373"/>
    <w:rsid w:val="00CB1337"/>
    <w:rsid w:val="00D457E8"/>
    <w:rsid w:val="00D54E24"/>
    <w:rsid w:val="00E67633"/>
    <w:rsid w:val="00E7333F"/>
    <w:rsid w:val="00EF4F45"/>
    <w:rsid w:val="00F620D5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00455-34A4-4602-826E-183F96E5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Béres Szabolcs</cp:lastModifiedBy>
  <cp:revision>5</cp:revision>
  <dcterms:created xsi:type="dcterms:W3CDTF">2017-12-15T08:14:00Z</dcterms:created>
  <dcterms:modified xsi:type="dcterms:W3CDTF">2018-04-20T11:37:00Z</dcterms:modified>
</cp:coreProperties>
</file>